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firstLine="415" w:left="3125"/>
        <w:rPr>
          <w:rFonts w:ascii="Calibri" w:hAnsi="Calibri" w:eastAsia="Calibri" w:cs="Calibri"/>
          <w:color w:val="000000"/>
          <w:sz w:val="28"/>
          <w:szCs w:val="28"/>
          <w:lang w:eastAsia="nl-NL"/>
        </w:rPr>
      </w:pPr>
      <w:r>
        <w:rPr>
          <w:rFonts w:eastAsia="Calibri" w:cs="Calibri" w:ascii="Calibri" w:hAnsi="Calibri"/>
          <w:color w:val="000000"/>
          <w:sz w:val="28"/>
          <w:szCs w:val="28"/>
          <w:lang w:eastAsia="nl-NL"/>
        </w:rPr>
        <w:t>BRIDGECLUB WESEPE</w:t>
      </w:r>
    </w:p>
    <w:p>
      <w:pPr>
        <w:pStyle w:val="Normal"/>
        <w:spacing w:before="0" w:after="0"/>
        <w:ind w:left="3125"/>
        <w:rPr>
          <w:rFonts w:ascii="Calibri" w:hAnsi="Calibri" w:eastAsia="Calibri" w:cs="Calibri"/>
          <w:color w:val="000000"/>
          <w:lang w:eastAsia="nl-NL"/>
        </w:rPr>
      </w:pPr>
      <w:r>
        <w:rPr/>
        <mc:AlternateContent>
          <mc:Choice Requires="wpg">
            <w:drawing>
              <wp:inline distT="0" distB="0" distL="0" distR="0" wp14:anchorId="365AD2C4">
                <wp:extent cx="2447925" cy="323850"/>
                <wp:effectExtent l="0" t="0" r="9525" b="0"/>
                <wp:docPr id="1" name="Group 79"/>
                <a:graphic xmlns:a="http://schemas.openxmlformats.org/drawingml/2006/main">
                  <a:graphicData uri="http://schemas.microsoft.com/office/word/2010/wordprocessingGroup">
                    <wpg:wgp>
                      <wpg:cNvGrpSpPr/>
                      <wpg:grpSpPr>
                        <a:xfrm>
                          <a:off x="0" y="0"/>
                          <a:ext cx="2448000" cy="324000"/>
                          <a:chOff x="0" y="0"/>
                          <a:chExt cx="2448000" cy="324000"/>
                        </a:xfrm>
                      </wpg:grpSpPr>
                      <wps:wsp>
                        <wps:cNvPr id="2" name="Shape 6"/>
                        <wps:cNvSpPr/>
                        <wps:spPr>
                          <a:xfrm>
                            <a:off x="1916280" y="0"/>
                            <a:ext cx="265320" cy="324000"/>
                          </a:xfrm>
                          <a:custGeom>
                            <a:avLst/>
                            <a:gdLst/>
                            <a:ahLst/>
                            <a:rect l="l" t="t" r="r" b="b"/>
                            <a:pathLst>
                              <a:path w="471996" h="944016">
                                <a:moveTo>
                                  <a:pt x="0" y="0"/>
                                </a:moveTo>
                                <a:lnTo>
                                  <a:pt x="471996" y="0"/>
                                </a:lnTo>
                                <a:lnTo>
                                  <a:pt x="471996" y="84923"/>
                                </a:lnTo>
                                <a:lnTo>
                                  <a:pt x="471488" y="84353"/>
                                </a:lnTo>
                                <a:lnTo>
                                  <a:pt x="143548" y="461582"/>
                                </a:lnTo>
                                <a:lnTo>
                                  <a:pt x="471996" y="842261"/>
                                </a:lnTo>
                                <a:lnTo>
                                  <a:pt x="471996" y="944016"/>
                                </a:lnTo>
                                <a:lnTo>
                                  <a:pt x="0" y="944016"/>
                                </a:lnTo>
                                <a:lnTo>
                                  <a:pt x="0" y="0"/>
                                </a:lnTo>
                                <a:close/>
                              </a:path>
                            </a:pathLst>
                          </a:custGeom>
                          <a:solidFill>
                            <a:srgbClr val="e4322b"/>
                          </a:solidFill>
                          <a:ln w="0">
                            <a:noFill/>
                          </a:ln>
                        </wps:spPr>
                        <wps:style>
                          <a:lnRef idx="0"/>
                          <a:fillRef idx="0"/>
                          <a:effectRef idx="0"/>
                          <a:fontRef idx="minor"/>
                        </wps:style>
                        <wps:bodyPr/>
                      </wps:wsp>
                      <wps:wsp>
                        <wps:cNvPr id="3" name="Shape 7"/>
                        <wps:cNvSpPr/>
                        <wps:spPr>
                          <a:xfrm>
                            <a:off x="2182320" y="0"/>
                            <a:ext cx="265320" cy="324000"/>
                          </a:xfrm>
                          <a:custGeom>
                            <a:avLst/>
                            <a:gdLst/>
                            <a:ahLst/>
                            <a:rect l="l" t="t" r="r" b="b"/>
                            <a:pathLst>
                              <a:path w="472021" h="944016">
                                <a:moveTo>
                                  <a:pt x="0" y="0"/>
                                </a:moveTo>
                                <a:lnTo>
                                  <a:pt x="472021" y="0"/>
                                </a:lnTo>
                                <a:lnTo>
                                  <a:pt x="472021" y="944016"/>
                                </a:lnTo>
                                <a:lnTo>
                                  <a:pt x="0" y="944016"/>
                                </a:lnTo>
                                <a:lnTo>
                                  <a:pt x="0" y="842261"/>
                                </a:lnTo>
                                <a:lnTo>
                                  <a:pt x="495" y="842835"/>
                                </a:lnTo>
                                <a:lnTo>
                                  <a:pt x="328447" y="453466"/>
                                </a:lnTo>
                                <a:lnTo>
                                  <a:pt x="0" y="84923"/>
                                </a:lnTo>
                                <a:lnTo>
                                  <a:pt x="0" y="0"/>
                                </a:lnTo>
                                <a:close/>
                              </a:path>
                            </a:pathLst>
                          </a:custGeom>
                          <a:solidFill>
                            <a:srgbClr val="e4322b"/>
                          </a:solidFill>
                          <a:ln w="0">
                            <a:noFill/>
                          </a:ln>
                        </wps:spPr>
                        <wps:style>
                          <a:lnRef idx="0"/>
                          <a:fillRef idx="0"/>
                          <a:effectRef idx="0"/>
                          <a:fontRef idx="minor"/>
                        </wps:style>
                        <wps:bodyPr/>
                      </wps:wsp>
                      <wps:wsp>
                        <wps:cNvPr id="4" name="Shape 8"/>
                        <wps:cNvSpPr/>
                        <wps:spPr>
                          <a:xfrm>
                            <a:off x="1277640" y="0"/>
                            <a:ext cx="265320" cy="324000"/>
                          </a:xfrm>
                          <a:custGeom>
                            <a:avLst/>
                            <a:gdLst/>
                            <a:ahLst/>
                            <a:rect l="l" t="t" r="r" b="b"/>
                            <a:pathLst>
                              <a:path w="472008" h="944016">
                                <a:moveTo>
                                  <a:pt x="0" y="0"/>
                                </a:moveTo>
                                <a:lnTo>
                                  <a:pt x="472008" y="0"/>
                                </a:lnTo>
                                <a:lnTo>
                                  <a:pt x="472008" y="84858"/>
                                </a:lnTo>
                                <a:lnTo>
                                  <a:pt x="467030" y="84353"/>
                                </a:lnTo>
                                <a:cubicBezTo>
                                  <a:pt x="383603" y="84303"/>
                                  <a:pt x="315925" y="151943"/>
                                  <a:pt x="315862" y="235369"/>
                                </a:cubicBezTo>
                                <a:cubicBezTo>
                                  <a:pt x="315823" y="318770"/>
                                  <a:pt x="383375" y="386423"/>
                                  <a:pt x="466776" y="386575"/>
                                </a:cubicBezTo>
                                <a:cubicBezTo>
                                  <a:pt x="464236" y="413017"/>
                                  <a:pt x="460553" y="448234"/>
                                  <a:pt x="456146" y="486639"/>
                                </a:cubicBezTo>
                                <a:lnTo>
                                  <a:pt x="374929" y="486639"/>
                                </a:lnTo>
                                <a:cubicBezTo>
                                  <a:pt x="363119" y="414973"/>
                                  <a:pt x="301384" y="360172"/>
                                  <a:pt x="226416" y="360159"/>
                                </a:cubicBezTo>
                                <a:cubicBezTo>
                                  <a:pt x="142977" y="360083"/>
                                  <a:pt x="75247" y="427711"/>
                                  <a:pt x="75247" y="511175"/>
                                </a:cubicBezTo>
                                <a:cubicBezTo>
                                  <a:pt x="75197" y="594601"/>
                                  <a:pt x="142824" y="662293"/>
                                  <a:pt x="226212" y="662356"/>
                                </a:cubicBezTo>
                                <a:cubicBezTo>
                                  <a:pt x="309715" y="662394"/>
                                  <a:pt x="377406" y="594792"/>
                                  <a:pt x="377418" y="511327"/>
                                </a:cubicBezTo>
                                <a:cubicBezTo>
                                  <a:pt x="377418" y="510604"/>
                                  <a:pt x="377215" y="509931"/>
                                  <a:pt x="377203" y="509207"/>
                                </a:cubicBezTo>
                                <a:lnTo>
                                  <a:pt x="453542" y="509207"/>
                                </a:lnTo>
                                <a:cubicBezTo>
                                  <a:pt x="448221" y="553669"/>
                                  <a:pt x="441833" y="602056"/>
                                  <a:pt x="434340" y="649313"/>
                                </a:cubicBezTo>
                                <a:cubicBezTo>
                                  <a:pt x="414782" y="772439"/>
                                  <a:pt x="329159" y="859498"/>
                                  <a:pt x="329159" y="859498"/>
                                </a:cubicBezTo>
                                <a:lnTo>
                                  <a:pt x="472008" y="859584"/>
                                </a:lnTo>
                                <a:lnTo>
                                  <a:pt x="472008" y="944016"/>
                                </a:lnTo>
                                <a:lnTo>
                                  <a:pt x="0" y="944016"/>
                                </a:lnTo>
                                <a:lnTo>
                                  <a:pt x="0" y="0"/>
                                </a:lnTo>
                                <a:close/>
                              </a:path>
                            </a:pathLst>
                          </a:custGeom>
                          <a:solidFill>
                            <a:srgbClr val="181717"/>
                          </a:solidFill>
                          <a:ln w="0">
                            <a:noFill/>
                          </a:ln>
                        </wps:spPr>
                        <wps:style>
                          <a:lnRef idx="0"/>
                          <a:fillRef idx="0"/>
                          <a:effectRef idx="0"/>
                          <a:fontRef idx="minor"/>
                        </wps:style>
                        <wps:bodyPr/>
                      </wps:wsp>
                      <wps:wsp>
                        <wps:cNvPr id="5" name="Shape 9"/>
                        <wps:cNvSpPr/>
                        <wps:spPr>
                          <a:xfrm>
                            <a:off x="1543680" y="0"/>
                            <a:ext cx="265320" cy="324000"/>
                          </a:xfrm>
                          <a:custGeom>
                            <a:avLst/>
                            <a:gdLst/>
                            <a:ahLst/>
                            <a:rect l="l" t="t" r="r" b="b"/>
                            <a:pathLst>
                              <a:path w="472008" h="944016">
                                <a:moveTo>
                                  <a:pt x="0" y="0"/>
                                </a:moveTo>
                                <a:lnTo>
                                  <a:pt x="472008" y="0"/>
                                </a:lnTo>
                                <a:lnTo>
                                  <a:pt x="472008" y="944016"/>
                                </a:lnTo>
                                <a:lnTo>
                                  <a:pt x="0" y="944016"/>
                                </a:lnTo>
                                <a:lnTo>
                                  <a:pt x="0" y="859584"/>
                                </a:lnTo>
                                <a:lnTo>
                                  <a:pt x="132182" y="859663"/>
                                </a:lnTo>
                                <a:cubicBezTo>
                                  <a:pt x="132182" y="859663"/>
                                  <a:pt x="41173" y="741363"/>
                                  <a:pt x="28042" y="623075"/>
                                </a:cubicBezTo>
                                <a:cubicBezTo>
                                  <a:pt x="24156" y="587807"/>
                                  <a:pt x="20104" y="547929"/>
                                  <a:pt x="16294" y="509207"/>
                                </a:cubicBezTo>
                                <a:lnTo>
                                  <a:pt x="94742" y="509207"/>
                                </a:lnTo>
                                <a:cubicBezTo>
                                  <a:pt x="94729" y="509981"/>
                                  <a:pt x="94514" y="510705"/>
                                  <a:pt x="94514" y="511480"/>
                                </a:cubicBezTo>
                                <a:cubicBezTo>
                                  <a:pt x="94501" y="594906"/>
                                  <a:pt x="162078" y="662597"/>
                                  <a:pt x="245555" y="662648"/>
                                </a:cubicBezTo>
                                <a:cubicBezTo>
                                  <a:pt x="329019" y="662674"/>
                                  <a:pt x="396710" y="595059"/>
                                  <a:pt x="396761" y="511620"/>
                                </a:cubicBezTo>
                                <a:cubicBezTo>
                                  <a:pt x="396748" y="428142"/>
                                  <a:pt x="329171" y="360464"/>
                                  <a:pt x="245707" y="360426"/>
                                </a:cubicBezTo>
                                <a:cubicBezTo>
                                  <a:pt x="170790" y="360400"/>
                                  <a:pt x="109004" y="415049"/>
                                  <a:pt x="97041" y="486639"/>
                                </a:cubicBezTo>
                                <a:lnTo>
                                  <a:pt x="14097" y="486639"/>
                                </a:lnTo>
                                <a:cubicBezTo>
                                  <a:pt x="10427" y="448844"/>
                                  <a:pt x="7061" y="412979"/>
                                  <a:pt x="4547" y="385623"/>
                                </a:cubicBezTo>
                                <a:cubicBezTo>
                                  <a:pt x="83388" y="380581"/>
                                  <a:pt x="146038" y="315697"/>
                                  <a:pt x="146114" y="235534"/>
                                </a:cubicBezTo>
                                <a:cubicBezTo>
                                  <a:pt x="146158" y="162525"/>
                                  <a:pt x="94386" y="101573"/>
                                  <a:pt x="25494" y="87442"/>
                                </a:cubicBezTo>
                                <a:lnTo>
                                  <a:pt x="0" y="84858"/>
                                </a:lnTo>
                                <a:lnTo>
                                  <a:pt x="0" y="0"/>
                                </a:lnTo>
                                <a:close/>
                              </a:path>
                            </a:pathLst>
                          </a:custGeom>
                          <a:solidFill>
                            <a:srgbClr val="181717"/>
                          </a:solidFill>
                          <a:ln w="0">
                            <a:noFill/>
                          </a:ln>
                        </wps:spPr>
                        <wps:style>
                          <a:lnRef idx="0"/>
                          <a:fillRef idx="0"/>
                          <a:effectRef idx="0"/>
                          <a:fontRef idx="minor"/>
                        </wps:style>
                        <wps:bodyPr/>
                      </wps:wsp>
                      <wps:wsp>
                        <wps:cNvPr id="6" name="Shape 10"/>
                        <wps:cNvSpPr/>
                        <wps:spPr>
                          <a:xfrm>
                            <a:off x="0" y="0"/>
                            <a:ext cx="265320" cy="324000"/>
                          </a:xfrm>
                          <a:custGeom>
                            <a:avLst/>
                            <a:gdLst/>
                            <a:ahLst/>
                            <a:rect l="l" t="t" r="r" b="b"/>
                            <a:pathLst>
                              <a:path w="472008" h="944016">
                                <a:moveTo>
                                  <a:pt x="0" y="0"/>
                                </a:moveTo>
                                <a:lnTo>
                                  <a:pt x="472008" y="0"/>
                                </a:lnTo>
                                <a:lnTo>
                                  <a:pt x="472008" y="83896"/>
                                </a:lnTo>
                                <a:lnTo>
                                  <a:pt x="172720" y="488569"/>
                                </a:lnTo>
                                <a:lnTo>
                                  <a:pt x="173634" y="489344"/>
                                </a:lnTo>
                                <a:cubicBezTo>
                                  <a:pt x="153873" y="513410"/>
                                  <a:pt x="141910" y="544170"/>
                                  <a:pt x="141744" y="577736"/>
                                </a:cubicBezTo>
                                <a:cubicBezTo>
                                  <a:pt x="141249" y="655600"/>
                                  <a:pt x="203949" y="719125"/>
                                  <a:pt x="281800" y="719582"/>
                                </a:cubicBezTo>
                                <a:cubicBezTo>
                                  <a:pt x="335788" y="719938"/>
                                  <a:pt x="382854" y="689839"/>
                                  <a:pt x="406832" y="645427"/>
                                </a:cubicBezTo>
                                <a:lnTo>
                                  <a:pt x="462191" y="569862"/>
                                </a:lnTo>
                                <a:cubicBezTo>
                                  <a:pt x="457683" y="607670"/>
                                  <a:pt x="452120" y="649440"/>
                                  <a:pt x="445617" y="689978"/>
                                </a:cubicBezTo>
                                <a:cubicBezTo>
                                  <a:pt x="429730" y="789191"/>
                                  <a:pt x="360591" y="859231"/>
                                  <a:pt x="360591" y="859231"/>
                                </a:cubicBezTo>
                                <a:lnTo>
                                  <a:pt x="472008" y="859455"/>
                                </a:lnTo>
                                <a:lnTo>
                                  <a:pt x="472008" y="944016"/>
                                </a:lnTo>
                                <a:lnTo>
                                  <a:pt x="0" y="944016"/>
                                </a:lnTo>
                                <a:lnTo>
                                  <a:pt x="0" y="0"/>
                                </a:lnTo>
                                <a:close/>
                              </a:path>
                            </a:pathLst>
                          </a:custGeom>
                          <a:solidFill>
                            <a:srgbClr val="181717"/>
                          </a:solidFill>
                          <a:ln w="0">
                            <a:noFill/>
                          </a:ln>
                        </wps:spPr>
                        <wps:style>
                          <a:lnRef idx="0"/>
                          <a:fillRef idx="0"/>
                          <a:effectRef idx="0"/>
                          <a:fontRef idx="minor"/>
                        </wps:style>
                        <wps:bodyPr/>
                      </wps:wsp>
                      <wps:wsp>
                        <wps:cNvPr id="7" name="Shape 11"/>
                        <wps:cNvSpPr/>
                        <wps:spPr>
                          <a:xfrm>
                            <a:off x="266040" y="0"/>
                            <a:ext cx="265320" cy="324000"/>
                          </a:xfrm>
                          <a:custGeom>
                            <a:avLst/>
                            <a:gdLst/>
                            <a:ahLst/>
                            <a:rect l="l" t="t" r="r" b="b"/>
                            <a:pathLst>
                              <a:path w="472009" h="944016">
                                <a:moveTo>
                                  <a:pt x="0" y="0"/>
                                </a:moveTo>
                                <a:lnTo>
                                  <a:pt x="472009" y="0"/>
                                </a:lnTo>
                                <a:lnTo>
                                  <a:pt x="472009" y="944016"/>
                                </a:lnTo>
                                <a:lnTo>
                                  <a:pt x="0" y="944016"/>
                                </a:lnTo>
                                <a:lnTo>
                                  <a:pt x="0" y="859455"/>
                                </a:lnTo>
                                <a:lnTo>
                                  <a:pt x="110275" y="859676"/>
                                </a:lnTo>
                                <a:cubicBezTo>
                                  <a:pt x="110275" y="859676"/>
                                  <a:pt x="37046" y="764235"/>
                                  <a:pt x="26620" y="668909"/>
                                </a:cubicBezTo>
                                <a:cubicBezTo>
                                  <a:pt x="23699" y="641909"/>
                                  <a:pt x="20625" y="611480"/>
                                  <a:pt x="17755" y="581647"/>
                                </a:cubicBezTo>
                                <a:lnTo>
                                  <a:pt x="76899" y="667017"/>
                                </a:lnTo>
                                <a:lnTo>
                                  <a:pt x="77420" y="666585"/>
                                </a:lnTo>
                                <a:cubicBezTo>
                                  <a:pt x="102972" y="699986"/>
                                  <a:pt x="143066" y="721716"/>
                                  <a:pt x="188405" y="722008"/>
                                </a:cubicBezTo>
                                <a:cubicBezTo>
                                  <a:pt x="266256" y="722465"/>
                                  <a:pt x="329769" y="659752"/>
                                  <a:pt x="330264" y="581876"/>
                                </a:cubicBezTo>
                                <a:cubicBezTo>
                                  <a:pt x="330454" y="548310"/>
                                  <a:pt x="318898" y="517436"/>
                                  <a:pt x="299441" y="493116"/>
                                </a:cubicBezTo>
                                <a:lnTo>
                                  <a:pt x="300381" y="492354"/>
                                </a:lnTo>
                                <a:lnTo>
                                  <a:pt x="3798" y="80594"/>
                                </a:lnTo>
                                <a:lnTo>
                                  <a:pt x="3759" y="78778"/>
                                </a:lnTo>
                                <a:lnTo>
                                  <a:pt x="3099" y="79680"/>
                                </a:lnTo>
                                <a:lnTo>
                                  <a:pt x="2490" y="78804"/>
                                </a:lnTo>
                                <a:lnTo>
                                  <a:pt x="2451" y="80582"/>
                                </a:lnTo>
                                <a:lnTo>
                                  <a:pt x="0" y="83896"/>
                                </a:lnTo>
                                <a:lnTo>
                                  <a:pt x="0" y="0"/>
                                </a:lnTo>
                                <a:close/>
                              </a:path>
                            </a:pathLst>
                          </a:custGeom>
                          <a:solidFill>
                            <a:srgbClr val="181717"/>
                          </a:solidFill>
                          <a:ln w="0">
                            <a:noFill/>
                          </a:ln>
                        </wps:spPr>
                        <wps:style>
                          <a:lnRef idx="0"/>
                          <a:fillRef idx="0"/>
                          <a:effectRef idx="0"/>
                          <a:fontRef idx="minor"/>
                        </wps:style>
                        <wps:bodyPr/>
                      </wps:wsp>
                      <wps:wsp>
                        <wps:cNvPr id="8" name="Shape 12"/>
                        <wps:cNvSpPr/>
                        <wps:spPr>
                          <a:xfrm>
                            <a:off x="638640" y="0"/>
                            <a:ext cx="265320" cy="324000"/>
                          </a:xfrm>
                          <a:custGeom>
                            <a:avLst/>
                            <a:gdLst/>
                            <a:ahLst/>
                            <a:rect l="l" t="t" r="r" b="b"/>
                            <a:pathLst>
                              <a:path w="472002" h="944016">
                                <a:moveTo>
                                  <a:pt x="0" y="0"/>
                                </a:moveTo>
                                <a:lnTo>
                                  <a:pt x="472002" y="0"/>
                                </a:lnTo>
                                <a:lnTo>
                                  <a:pt x="472002" y="282767"/>
                                </a:lnTo>
                                <a:lnTo>
                                  <a:pt x="471919" y="282880"/>
                                </a:lnTo>
                                <a:lnTo>
                                  <a:pt x="379413" y="150051"/>
                                </a:lnTo>
                                <a:lnTo>
                                  <a:pt x="378714" y="150571"/>
                                </a:lnTo>
                                <a:cubicBezTo>
                                  <a:pt x="347916" y="110528"/>
                                  <a:pt x="299669" y="84569"/>
                                  <a:pt x="245250" y="84353"/>
                                </a:cubicBezTo>
                                <a:cubicBezTo>
                                  <a:pt x="151752" y="83972"/>
                                  <a:pt x="75578" y="159538"/>
                                  <a:pt x="75247" y="253048"/>
                                </a:cubicBezTo>
                                <a:cubicBezTo>
                                  <a:pt x="75121" y="293383"/>
                                  <a:pt x="89129" y="330467"/>
                                  <a:pt x="112547" y="359639"/>
                                </a:cubicBezTo>
                                <a:lnTo>
                                  <a:pt x="111392" y="360540"/>
                                </a:lnTo>
                                <a:lnTo>
                                  <a:pt x="468884" y="854304"/>
                                </a:lnTo>
                                <a:lnTo>
                                  <a:pt x="468884" y="856475"/>
                                </a:lnTo>
                                <a:lnTo>
                                  <a:pt x="469684" y="855383"/>
                                </a:lnTo>
                                <a:lnTo>
                                  <a:pt x="470446" y="856463"/>
                                </a:lnTo>
                                <a:lnTo>
                                  <a:pt x="470497" y="854304"/>
                                </a:lnTo>
                                <a:lnTo>
                                  <a:pt x="472002" y="852258"/>
                                </a:lnTo>
                                <a:lnTo>
                                  <a:pt x="472002" y="944016"/>
                                </a:lnTo>
                                <a:lnTo>
                                  <a:pt x="0" y="944016"/>
                                </a:lnTo>
                                <a:lnTo>
                                  <a:pt x="0" y="0"/>
                                </a:lnTo>
                                <a:close/>
                              </a:path>
                            </a:pathLst>
                          </a:custGeom>
                          <a:solidFill>
                            <a:srgbClr val="e4322b"/>
                          </a:solidFill>
                          <a:ln w="0">
                            <a:noFill/>
                          </a:ln>
                        </wps:spPr>
                        <wps:style>
                          <a:lnRef idx="0"/>
                          <a:fillRef idx="0"/>
                          <a:effectRef idx="0"/>
                          <a:fontRef idx="minor"/>
                        </wps:style>
                        <wps:bodyPr/>
                      </wps:wsp>
                      <wps:wsp>
                        <wps:cNvPr id="9" name="Shape 13"/>
                        <wps:cNvSpPr/>
                        <wps:spPr>
                          <a:xfrm>
                            <a:off x="905040" y="0"/>
                            <a:ext cx="265320" cy="324000"/>
                          </a:xfrm>
                          <a:custGeom>
                            <a:avLst/>
                            <a:gdLst/>
                            <a:ahLst/>
                            <a:rect l="l" t="t" r="r" b="b"/>
                            <a:pathLst>
                              <a:path w="472015" h="944016">
                                <a:moveTo>
                                  <a:pt x="0" y="0"/>
                                </a:moveTo>
                                <a:lnTo>
                                  <a:pt x="472015" y="0"/>
                                </a:lnTo>
                                <a:lnTo>
                                  <a:pt x="472015" y="944016"/>
                                </a:lnTo>
                                <a:lnTo>
                                  <a:pt x="0" y="944016"/>
                                </a:lnTo>
                                <a:lnTo>
                                  <a:pt x="0" y="852258"/>
                                </a:lnTo>
                                <a:lnTo>
                                  <a:pt x="359734" y="363347"/>
                                </a:lnTo>
                                <a:lnTo>
                                  <a:pt x="358616" y="362407"/>
                                </a:lnTo>
                                <a:cubicBezTo>
                                  <a:pt x="382289" y="333413"/>
                                  <a:pt x="396589" y="296469"/>
                                  <a:pt x="396754" y="256108"/>
                                </a:cubicBezTo>
                                <a:cubicBezTo>
                                  <a:pt x="397123" y="162573"/>
                                  <a:pt x="321570" y="86462"/>
                                  <a:pt x="227997" y="86106"/>
                                </a:cubicBezTo>
                                <a:cubicBezTo>
                                  <a:pt x="163189" y="85839"/>
                                  <a:pt x="106699" y="122149"/>
                                  <a:pt x="78048" y="175628"/>
                                </a:cubicBezTo>
                                <a:lnTo>
                                  <a:pt x="0" y="282767"/>
                                </a:lnTo>
                                <a:lnTo>
                                  <a:pt x="0" y="0"/>
                                </a:lnTo>
                                <a:close/>
                              </a:path>
                            </a:pathLst>
                          </a:custGeom>
                          <a:solidFill>
                            <a:srgbClr val="e4322b"/>
                          </a:solidFill>
                          <a:ln w="0">
                            <a:noFill/>
                          </a:ln>
                        </wps:spPr>
                        <wps:style>
                          <a:lnRef idx="0"/>
                          <a:fillRef idx="0"/>
                          <a:effectRef idx="0"/>
                          <a:fontRef idx="minor"/>
                        </wps:style>
                        <wps:bodyPr/>
                      </wps:wsp>
                    </wpg:wgp>
                  </a:graphicData>
                </a:graphic>
              </wp:inline>
            </w:drawing>
          </mc:Choice>
          <mc:Fallback>
            <w:pict>
              <v:group id="shape_0" alt="Group 79" style="position:absolute;margin-left:0pt;margin-top:-25.55pt;width:192.75pt;height:25.5pt" coordorigin="0,-511" coordsize="3855,510"/>
            </w:pict>
          </mc:Fallback>
        </mc:AlternateContent>
      </w:r>
    </w:p>
    <w:p>
      <w:pPr>
        <w:pStyle w:val="Normal"/>
        <w:spacing w:before="0" w:after="0"/>
        <w:ind w:left="3125"/>
        <w:rPr>
          <w:rFonts w:ascii="Calibri" w:hAnsi="Calibri" w:eastAsia="Calibri" w:cs="Calibri"/>
          <w:color w:val="000000"/>
          <w:lang w:eastAsia="nl-NL"/>
        </w:rPr>
      </w:pPr>
      <w:r>
        <w:rPr>
          <w:rFonts w:eastAsia="Calibri" w:cs="Calibri" w:ascii="Calibri" w:hAnsi="Calibri"/>
          <w:color w:val="000000"/>
          <w:lang w:eastAsia="nl-NL"/>
        </w:rPr>
      </w:r>
    </w:p>
    <w:p>
      <w:pPr>
        <w:pStyle w:val="Normal"/>
        <w:rPr>
          <w:sz w:val="28"/>
          <w:szCs w:val="28"/>
        </w:rPr>
      </w:pPr>
      <w:r>
        <w:rPr/>
        <w:tab/>
        <w:tab/>
        <w:tab/>
        <w:tab/>
        <w:tab/>
      </w:r>
      <w:r>
        <w:rPr>
          <w:sz w:val="28"/>
          <w:szCs w:val="28"/>
        </w:rPr>
        <w:t>10</w:t>
      </w:r>
      <w:r>
        <w:rPr>
          <w:sz w:val="28"/>
          <w:szCs w:val="28"/>
          <w:vertAlign w:val="superscript"/>
        </w:rPr>
        <w:t>e</w:t>
      </w:r>
      <w:r>
        <w:rPr>
          <w:sz w:val="28"/>
          <w:szCs w:val="28"/>
        </w:rPr>
        <w:t xml:space="preserve">  WESEPER BRIDGE DRIVE </w:t>
      </w:r>
    </w:p>
    <w:p>
      <w:pPr>
        <w:pStyle w:val="Normal"/>
        <w:rPr>
          <w:sz w:val="24"/>
          <w:szCs w:val="24"/>
        </w:rPr>
      </w:pPr>
      <w:r>
        <w:rPr>
          <w:sz w:val="24"/>
          <w:szCs w:val="24"/>
        </w:rPr>
        <w:t>Bridgeclub Wesepe gaat weer een bridgedrive organiseren en wel op:</w:t>
      </w:r>
    </w:p>
    <w:p>
      <w:pPr>
        <w:pStyle w:val="Normal"/>
        <w:ind w:firstLine="708"/>
        <w:rPr>
          <w:b/>
          <w:sz w:val="24"/>
          <w:szCs w:val="24"/>
        </w:rPr>
      </w:pPr>
      <w:r>
        <w:rPr>
          <w:b/>
          <w:sz w:val="24"/>
          <w:szCs w:val="24"/>
        </w:rPr>
        <w:t>Zondag 30 november 2025  Wapen van Wesepe Ds. Kreikenlaan 8 Wesepe</w:t>
      </w:r>
    </w:p>
    <w:p>
      <w:pPr>
        <w:pStyle w:val="NoSpacing"/>
        <w:rPr/>
      </w:pPr>
      <w:r>
        <w:rPr/>
      </w:r>
    </w:p>
    <w:p>
      <w:pPr>
        <w:pStyle w:val="NoSpacing"/>
        <w:rPr/>
      </w:pPr>
      <w:r>
        <w:rPr/>
        <w:t>We spelen 6 rondes van elk 4 spellen in 6 lijnen van 12 paren. We proberen in te delen in groepen van ongeveer gelijke sterkte.</w:t>
      </w:r>
    </w:p>
    <w:p>
      <w:pPr>
        <w:pStyle w:val="NoSpacing"/>
        <w:rPr/>
      </w:pPr>
      <w:r>
        <w:rPr/>
      </w:r>
    </w:p>
    <w:p>
      <w:pPr>
        <w:pStyle w:val="NoSpacing"/>
        <w:rPr/>
      </w:pPr>
      <w:r>
        <w:rPr/>
        <w:t xml:space="preserve">Het inschrijfgeld bedraagt,  </w:t>
      </w:r>
      <w:r>
        <w:rPr>
          <w:b/>
        </w:rPr>
        <w:t>€ 40,00</w:t>
      </w:r>
      <w:r>
        <w:rPr/>
        <w:t xml:space="preserve"> per persoon, waarbij is inbegrepen:  koffie met een traktatie bij binnenkomst,  consumptiemuntjes en aan het eind een etentje in buffet vorm. </w:t>
      </w:r>
    </w:p>
    <w:p>
      <w:pPr>
        <w:pStyle w:val="NoSpacing"/>
        <w:rPr/>
      </w:pPr>
      <w:r>
        <w:rPr/>
      </w:r>
    </w:p>
    <w:p>
      <w:pPr>
        <w:pStyle w:val="NoSpacing"/>
        <w:rPr/>
      </w:pPr>
      <w:r>
        <w:rPr/>
        <w:t xml:space="preserve">BIJ INSCHRIJVING GRAAG UW DIEETWENSEN KENBAAR MAKEN ZODAT DE KEUKEN HIER REKENING MEE KAN HOUDEN. </w:t>
      </w:r>
    </w:p>
    <w:p>
      <w:pPr>
        <w:pStyle w:val="NoSpacing"/>
        <w:rPr/>
      </w:pPr>
      <w:r>
        <w:rPr/>
      </w:r>
    </w:p>
    <w:p>
      <w:pPr>
        <w:pStyle w:val="NoSpacing"/>
        <w:rPr>
          <w:b/>
        </w:rPr>
      </w:pPr>
      <w:r>
        <w:rPr/>
        <w:t xml:space="preserve">U kunt zich opgeven door onderstaand inschrijfformulier per paar in  te vullen en via mail te versturen naar </w:t>
      </w:r>
      <w:hyperlink r:id="rId2">
        <w:r>
          <w:rPr>
            <w:rStyle w:val="Hyperlink"/>
          </w:rPr>
          <w:t>bridgewesepe@outlook.com</w:t>
        </w:r>
      </w:hyperlink>
      <w:r>
        <w:rPr/>
        <w:t xml:space="preserve"> of opsturen naar Bridgeclub Wesepe Dorpsstraat 30 7437 AJ Bathmen.</w:t>
      </w:r>
      <w:r>
        <w:rPr>
          <w:b/>
        </w:rPr>
        <w:t>Graag voor 1 november opgeven.</w:t>
      </w:r>
    </w:p>
    <w:p>
      <w:pPr>
        <w:pStyle w:val="NoSpacing"/>
        <w:rPr/>
      </w:pPr>
      <w:r>
        <w:rPr/>
      </w:r>
    </w:p>
    <w:p>
      <w:pPr>
        <w:pStyle w:val="NoSpacing"/>
        <w:rPr/>
      </w:pPr>
      <w:r>
        <w:rPr/>
        <w:t>Het inschrijfgeld dient PER PAAR en met vermelding van BEIDER namen overgemaakt te worden naar rekeningnummer NL72RABO0131147706 t.n.v Bridgeclub Wesepe met vermelding bridgedrive 2025. Er is plaats voor 72 paren. Alleen opgave is niet voldoende, de inschrijving is definitief als het inschrijfgeld binnen is.</w:t>
      </w:r>
    </w:p>
    <w:p>
      <w:pPr>
        <w:pStyle w:val="NoSpacing"/>
        <w:rPr/>
      </w:pPr>
      <w:r>
        <w:rPr/>
        <w:t>Bij eventuele afmeldingen na zaterdag 12.00 uur wordt het inschrijfgeld niet vergoed.</w:t>
      </w:r>
    </w:p>
    <w:p>
      <w:pPr>
        <w:pStyle w:val="NoSpacing"/>
        <w:rPr/>
      </w:pPr>
      <w:r>
        <w:rPr/>
      </w:r>
    </w:p>
    <w:p>
      <w:pPr>
        <w:pStyle w:val="NoSpacing"/>
        <w:rPr/>
      </w:pPr>
      <w:r>
        <w:rPr/>
        <w:t xml:space="preserve">Zondag 30 november vanaf 12.00 uur kunt u terecht voor een kopje koffie en voor uw speelschema, waarna we om 13.00 uur gaan starten met de drive. </w:t>
      </w:r>
    </w:p>
    <w:p>
      <w:pPr>
        <w:pStyle w:val="NoSpacing"/>
        <w:rPr/>
      </w:pPr>
      <w:r>
        <w:rPr/>
        <w:t>Rond 17.30 uur verwachten we de prijsuitreiking en staat het buffet voor u klaar.</w:t>
      </w:r>
    </w:p>
    <w:p>
      <w:pPr>
        <w:pStyle w:val="NoSpacing"/>
        <w:rPr/>
      </w:pPr>
      <w:r>
        <w:rPr/>
      </w:r>
    </w:p>
    <w:p>
      <w:pPr>
        <w:pStyle w:val="NoSpacing"/>
        <w:rPr/>
      </w:pPr>
      <w:r>
        <w:rPr/>
        <w:t>We hopen op voldoende deelname voor onze drive en willen u graag begroeten op 30 november 2025</w:t>
      </w:r>
    </w:p>
    <w:p>
      <w:pPr>
        <w:pStyle w:val="NoSpacing"/>
        <w:rPr/>
      </w:pPr>
      <w:r>
        <w:rPr/>
      </w:r>
    </w:p>
    <w:p>
      <w:pPr>
        <w:pStyle w:val="NoSpacing"/>
        <w:rPr/>
      </w:pPr>
      <w:r>
        <w:rPr/>
        <w:t>Met vriendelijke groeten,</w:t>
      </w:r>
    </w:p>
    <w:p>
      <w:pPr>
        <w:pStyle w:val="NoSpacing"/>
        <w:rPr/>
      </w:pPr>
      <w:r>
        <w:rPr/>
        <w:t>Bestuur Bridgeclub Wesepe</w:t>
      </w:r>
    </w:p>
    <w:p>
      <w:pPr>
        <w:pStyle w:val="NoSpacing"/>
        <w:rPr/>
      </w:pPr>
      <w:r>
        <w:rPr/>
        <w:t>06-51056238/06-13861406</w:t>
      </w:r>
    </w:p>
    <w:p>
      <w:pPr>
        <w:pStyle w:val="NoSpacing"/>
        <w:rPr/>
      </w:pPr>
      <w:r>
        <w:rPr/>
        <w:t>bridgewesepe@outlook.com</w:t>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sz w:val="28"/>
          <w:szCs w:val="28"/>
        </w:rPr>
      </w:pPr>
      <w:r>
        <w:rPr/>
        <w:tab/>
        <w:tab/>
        <w:tab/>
        <w:tab/>
        <w:tab/>
        <w:tab/>
      </w:r>
      <w:r>
        <w:rPr>
          <w:sz w:val="28"/>
          <w:szCs w:val="28"/>
        </w:rPr>
        <w:t>INSCHRIJFFORMULIER</w:t>
      </w:r>
    </w:p>
    <w:p>
      <w:pPr>
        <w:pStyle w:val="NoSpacing"/>
        <w:rPr>
          <w:sz w:val="28"/>
          <w:szCs w:val="28"/>
        </w:rPr>
      </w:pPr>
      <w:r>
        <w:rPr>
          <w:sz w:val="28"/>
          <w:szCs w:val="28"/>
        </w:rPr>
      </w:r>
    </w:p>
    <w:p>
      <w:pPr>
        <w:pStyle w:val="NoSpacing"/>
        <w:rPr>
          <w:sz w:val="28"/>
          <w:szCs w:val="28"/>
        </w:rPr>
      </w:pPr>
      <w:r>
        <w:rPr>
          <w:sz w:val="28"/>
          <w:szCs w:val="28"/>
        </w:rPr>
        <w:tab/>
        <w:tab/>
        <w:tab/>
        <w:tab/>
        <w:tab/>
        <w:tab/>
        <w:t>Speler 1</w:t>
        <w:tab/>
        <w:tab/>
        <w:tab/>
        <w:tab/>
        <w:t xml:space="preserve">Speler 2 </w:t>
      </w:r>
    </w:p>
    <w:p>
      <w:pPr>
        <w:pStyle w:val="NoSpacing"/>
        <w:rPr>
          <w:sz w:val="28"/>
          <w:szCs w:val="28"/>
        </w:rPr>
      </w:pPr>
      <w:r>
        <w:rPr>
          <w:sz w:val="28"/>
          <w:szCs w:val="28"/>
        </w:rPr>
      </w:r>
    </w:p>
    <w:p>
      <w:pPr>
        <w:pStyle w:val="NoSpacing"/>
        <w:rPr>
          <w:sz w:val="24"/>
          <w:szCs w:val="24"/>
        </w:rPr>
      </w:pPr>
      <w:r>
        <w:rPr>
          <w:sz w:val="24"/>
          <w:szCs w:val="24"/>
        </w:rPr>
        <w:t>Voornaam</w:t>
        <w:tab/>
        <w:tab/>
        <w:tab/>
        <w:t>:</w:t>
      </w:r>
    </w:p>
    <w:p>
      <w:pPr>
        <w:pStyle w:val="NoSpacing"/>
        <w:rPr>
          <w:sz w:val="24"/>
          <w:szCs w:val="24"/>
        </w:rPr>
      </w:pPr>
      <w:r>
        <w:rPr>
          <w:sz w:val="24"/>
          <w:szCs w:val="24"/>
        </w:rPr>
      </w:r>
    </w:p>
    <w:p>
      <w:pPr>
        <w:pStyle w:val="NoSpacing"/>
        <w:rPr>
          <w:sz w:val="24"/>
          <w:szCs w:val="24"/>
        </w:rPr>
      </w:pPr>
      <w:r>
        <w:rPr>
          <w:sz w:val="24"/>
          <w:szCs w:val="24"/>
        </w:rPr>
      </w:r>
    </w:p>
    <w:p>
      <w:pPr>
        <w:pStyle w:val="NoSpacing"/>
        <w:rPr>
          <w:sz w:val="24"/>
          <w:szCs w:val="24"/>
        </w:rPr>
      </w:pPr>
      <w:r>
        <w:rPr>
          <w:sz w:val="24"/>
          <w:szCs w:val="24"/>
        </w:rPr>
        <w:t>Achternaam</w:t>
        <w:tab/>
        <w:tab/>
        <w:tab/>
        <w:t>:</w:t>
      </w:r>
    </w:p>
    <w:p>
      <w:pPr>
        <w:pStyle w:val="NoSpacing"/>
        <w:rPr>
          <w:sz w:val="24"/>
          <w:szCs w:val="24"/>
        </w:rPr>
      </w:pPr>
      <w:r>
        <w:rPr>
          <w:sz w:val="24"/>
          <w:szCs w:val="24"/>
        </w:rPr>
      </w:r>
    </w:p>
    <w:p>
      <w:pPr>
        <w:pStyle w:val="NoSpacing"/>
        <w:rPr>
          <w:sz w:val="24"/>
          <w:szCs w:val="24"/>
        </w:rPr>
      </w:pPr>
      <w:r>
        <w:rPr>
          <w:sz w:val="24"/>
          <w:szCs w:val="24"/>
        </w:rPr>
      </w:r>
    </w:p>
    <w:p>
      <w:pPr>
        <w:pStyle w:val="NoSpacing"/>
        <w:rPr>
          <w:sz w:val="24"/>
          <w:szCs w:val="24"/>
        </w:rPr>
      </w:pPr>
      <w:r>
        <w:rPr>
          <w:sz w:val="24"/>
          <w:szCs w:val="24"/>
        </w:rPr>
        <w:t>Speelsterkte (A-B-C)</w:t>
        <w:tab/>
        <w:tab/>
        <w:t>:</w:t>
      </w:r>
    </w:p>
    <w:p>
      <w:pPr>
        <w:pStyle w:val="NoSpacing"/>
        <w:rPr>
          <w:sz w:val="24"/>
          <w:szCs w:val="24"/>
        </w:rPr>
      </w:pPr>
      <w:r>
        <w:rPr>
          <w:sz w:val="24"/>
          <w:szCs w:val="24"/>
        </w:rPr>
      </w:r>
    </w:p>
    <w:p>
      <w:pPr>
        <w:pStyle w:val="NoSpacing"/>
        <w:rPr>
          <w:sz w:val="24"/>
          <w:szCs w:val="24"/>
        </w:rPr>
      </w:pPr>
      <w:r>
        <w:rPr>
          <w:sz w:val="24"/>
          <w:szCs w:val="24"/>
        </w:rPr>
      </w:r>
    </w:p>
    <w:p>
      <w:pPr>
        <w:pStyle w:val="NoSpacing"/>
        <w:rPr>
          <w:sz w:val="24"/>
          <w:szCs w:val="24"/>
        </w:rPr>
      </w:pPr>
      <w:r>
        <w:rPr>
          <w:sz w:val="24"/>
          <w:szCs w:val="24"/>
        </w:rPr>
        <w:t>Straat+ Huisnr</w:t>
        <w:tab/>
        <w:tab/>
        <w:tab/>
        <w:t>:</w:t>
      </w:r>
    </w:p>
    <w:p>
      <w:pPr>
        <w:pStyle w:val="NoSpacing"/>
        <w:rPr>
          <w:sz w:val="24"/>
          <w:szCs w:val="24"/>
        </w:rPr>
      </w:pPr>
      <w:r>
        <w:rPr>
          <w:sz w:val="24"/>
          <w:szCs w:val="24"/>
        </w:rPr>
      </w:r>
    </w:p>
    <w:p>
      <w:pPr>
        <w:pStyle w:val="NoSpacing"/>
        <w:rPr>
          <w:sz w:val="24"/>
          <w:szCs w:val="24"/>
        </w:rPr>
      </w:pPr>
      <w:r>
        <w:rPr>
          <w:sz w:val="24"/>
          <w:szCs w:val="24"/>
        </w:rPr>
      </w:r>
    </w:p>
    <w:p>
      <w:pPr>
        <w:pStyle w:val="NoSpacing"/>
        <w:rPr>
          <w:sz w:val="24"/>
          <w:szCs w:val="24"/>
        </w:rPr>
      </w:pPr>
      <w:r>
        <w:rPr>
          <w:sz w:val="24"/>
          <w:szCs w:val="24"/>
        </w:rPr>
        <w:t>Postcode+Woonplaats</w:t>
        <w:tab/>
        <w:t>:</w:t>
      </w:r>
    </w:p>
    <w:p>
      <w:pPr>
        <w:pStyle w:val="NoSpacing"/>
        <w:rPr>
          <w:sz w:val="24"/>
          <w:szCs w:val="24"/>
        </w:rPr>
      </w:pPr>
      <w:r>
        <w:rPr>
          <w:sz w:val="24"/>
          <w:szCs w:val="24"/>
        </w:rPr>
      </w:r>
    </w:p>
    <w:p>
      <w:pPr>
        <w:pStyle w:val="NoSpacing"/>
        <w:rPr>
          <w:sz w:val="24"/>
          <w:szCs w:val="24"/>
        </w:rPr>
      </w:pPr>
      <w:r>
        <w:rPr>
          <w:sz w:val="24"/>
          <w:szCs w:val="24"/>
        </w:rPr>
      </w:r>
    </w:p>
    <w:p>
      <w:pPr>
        <w:pStyle w:val="NoSpacing"/>
        <w:rPr>
          <w:sz w:val="24"/>
          <w:szCs w:val="24"/>
        </w:rPr>
      </w:pPr>
      <w:r>
        <w:rPr>
          <w:sz w:val="24"/>
          <w:szCs w:val="24"/>
        </w:rPr>
        <w:t>Telefoon</w:t>
        <w:tab/>
        <w:tab/>
        <w:tab/>
        <w:t>:</w:t>
      </w:r>
    </w:p>
    <w:p>
      <w:pPr>
        <w:pStyle w:val="NoSpacing"/>
        <w:rPr>
          <w:sz w:val="24"/>
          <w:szCs w:val="24"/>
        </w:rPr>
      </w:pPr>
      <w:r>
        <w:rPr>
          <w:sz w:val="24"/>
          <w:szCs w:val="24"/>
        </w:rPr>
      </w:r>
    </w:p>
    <w:p>
      <w:pPr>
        <w:pStyle w:val="NoSpacing"/>
        <w:rPr>
          <w:sz w:val="24"/>
          <w:szCs w:val="24"/>
        </w:rPr>
      </w:pPr>
      <w:r>
        <w:rPr>
          <w:sz w:val="24"/>
          <w:szCs w:val="24"/>
        </w:rPr>
      </w:r>
    </w:p>
    <w:p>
      <w:pPr>
        <w:pStyle w:val="NoSpacing"/>
        <w:rPr>
          <w:sz w:val="24"/>
          <w:szCs w:val="24"/>
        </w:rPr>
      </w:pPr>
      <w:r>
        <w:rPr>
          <w:sz w:val="24"/>
          <w:szCs w:val="24"/>
        </w:rPr>
        <w:t>E-mail</w:t>
        <w:tab/>
        <w:tab/>
        <w:tab/>
        <w:tab/>
        <w:t xml:space="preserve">: </w:t>
      </w:r>
    </w:p>
    <w:p>
      <w:pPr>
        <w:pStyle w:val="NoSpacing"/>
        <w:rPr>
          <w:sz w:val="24"/>
          <w:szCs w:val="24"/>
        </w:rPr>
      </w:pPr>
      <w:r>
        <w:rPr>
          <w:sz w:val="24"/>
          <w:szCs w:val="24"/>
        </w:rPr>
      </w:r>
    </w:p>
    <w:p>
      <w:pPr>
        <w:pStyle w:val="NoSpacing"/>
        <w:rPr>
          <w:sz w:val="24"/>
          <w:szCs w:val="24"/>
        </w:rPr>
      </w:pPr>
      <w:r>
        <w:rPr>
          <w:sz w:val="24"/>
          <w:szCs w:val="24"/>
        </w:rPr>
      </w:r>
    </w:p>
    <w:p>
      <w:pPr>
        <w:pStyle w:val="NoSpacing"/>
        <w:rPr>
          <w:sz w:val="24"/>
          <w:szCs w:val="24"/>
        </w:rPr>
      </w:pPr>
      <w:r>
        <w:rPr>
          <w:sz w:val="24"/>
          <w:szCs w:val="24"/>
        </w:rPr>
      </w:r>
    </w:p>
    <w:p>
      <w:pPr>
        <w:pStyle w:val="NoSpacing"/>
        <w:rPr>
          <w:sz w:val="24"/>
          <w:szCs w:val="24"/>
        </w:rPr>
      </w:pPr>
      <w:r>
        <w:rPr>
          <w:sz w:val="24"/>
          <w:szCs w:val="24"/>
        </w:rPr>
      </w:r>
    </w:p>
    <w:p>
      <w:pPr>
        <w:pStyle w:val="NoSpacing"/>
        <w:rPr>
          <w:b/>
          <w:bCs/>
          <w:sz w:val="28"/>
          <w:szCs w:val="28"/>
        </w:rPr>
      </w:pPr>
      <w:r>
        <w:rPr>
          <w:sz w:val="24"/>
          <w:szCs w:val="24"/>
        </w:rPr>
        <w:t>DIEETWENSEN ZOALS GLUTENVRIJ,VEGETARISCH,VEGA OF ANDERE WENSEN HIER GRAAG KENBAAR MAKEN:</w:t>
      </w:r>
    </w:p>
    <w:p>
      <w:pPr>
        <w:pStyle w:val="NoSpacing"/>
        <w:rPr>
          <w:b/>
          <w:bCs/>
          <w:sz w:val="28"/>
          <w:szCs w:val="28"/>
        </w:rPr>
      </w:pPr>
      <w:r>
        <w:rPr>
          <w:b/>
          <w:bCs/>
          <w:sz w:val="28"/>
          <w:szCs w:val="28"/>
        </w:rPr>
      </w:r>
    </w:p>
    <w:p>
      <w:pPr>
        <w:pStyle w:val="NoSpacing"/>
        <w:rPr>
          <w:sz w:val="24"/>
          <w:szCs w:val="24"/>
        </w:rPr>
      </w:pPr>
      <w:r>
        <w:rPr>
          <w:sz w:val="24"/>
          <w:szCs w:val="24"/>
        </w:rPr>
      </w:r>
    </w:p>
    <w:p>
      <w:pPr>
        <w:pStyle w:val="NoSpacing"/>
        <w:rPr>
          <w:sz w:val="24"/>
          <w:szCs w:val="24"/>
        </w:rPr>
      </w:pPr>
      <w:r>
        <w:rPr>
          <w:sz w:val="24"/>
          <w:szCs w:val="24"/>
        </w:rPr>
      </w:r>
    </w:p>
    <w:p>
      <w:pPr>
        <w:pStyle w:val="NoSpacing"/>
        <w:rPr>
          <w:sz w:val="24"/>
          <w:szCs w:val="24"/>
        </w:rPr>
      </w:pPr>
      <w:r>
        <w:rPr>
          <w:sz w:val="24"/>
          <w:szCs w:val="24"/>
        </w:rPr>
      </w:r>
    </w:p>
    <w:p>
      <w:pPr>
        <w:pStyle w:val="Normal"/>
        <w:rPr/>
      </w:pPr>
      <w:r>
        <w:rPr/>
      </w:r>
    </w:p>
    <w:p>
      <w:pPr>
        <w:pStyle w:val="NoSpacing"/>
        <w:rPr/>
      </w:pPr>
      <w:r>
        <w:rPr/>
      </w:r>
    </w:p>
    <w:p>
      <w:pPr>
        <w:pStyle w:val="Normal"/>
        <w:rPr/>
      </w:pPr>
      <w:r>
        <w:rPr/>
        <w:t xml:space="preserve"> </w:t>
      </w:r>
    </w:p>
    <w:p>
      <w:pPr>
        <w:pStyle w:val="NoSpacing"/>
        <w:rPr/>
      </w:pPr>
      <w:r>
        <w:rPr/>
      </w:r>
    </w:p>
    <w:p>
      <w:pPr>
        <w:pStyle w:val="Normal"/>
        <w:rPr>
          <w:sz w:val="24"/>
          <w:szCs w:val="24"/>
        </w:rPr>
      </w:pPr>
      <w:r>
        <w:rPr>
          <w:sz w:val="24"/>
          <w:szCs w:val="24"/>
        </w:rPr>
      </w:r>
    </w:p>
    <w:p>
      <w:pPr>
        <w:pStyle w:val="Normal"/>
        <w:widowControl/>
        <w:bidi w:val="0"/>
        <w:spacing w:lineRule="auto" w:line="259" w:before="0" w:after="160"/>
        <w:jc w:val="left"/>
        <w:rPr/>
      </w:pPr>
      <w:r>
        <w:rPr/>
      </w:r>
    </w:p>
    <w:sectPr>
      <w:type w:val="nextPage"/>
      <w:pgSz w:w="11906" w:h="16838"/>
      <w:pgMar w:left="1440" w:right="1440" w:gutter="0" w:header="0" w:top="1440" w:footer="0" w:bottom="1440"/>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swiss"/>
    <w:pitch w:val="variable"/>
  </w:font>
  <w:font w:name="Liberation Sans">
    <w:altName w:val="Arial"/>
    <w:charset w:val="00"/>
    <w:family w:val="swiss"/>
    <w:pitch w:val="variable"/>
  </w:font>
  <w:font w:name="Calibri">
    <w:charset w:val="00"/>
    <w:family w:val="swiss"/>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nl-N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nl-NL"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74388e"/>
    <w:rPr>
      <w:color w:themeColor="hyperlink" w:val="0563C1"/>
      <w:u w:val="single"/>
    </w:rPr>
  </w:style>
  <w:style w:type="character" w:styleId="BallontekstChar" w:customStyle="1">
    <w:name w:val="Ballontekst Char"/>
    <w:basedOn w:val="DefaultParagraphFont"/>
    <w:link w:val="BalloonText"/>
    <w:uiPriority w:val="99"/>
    <w:semiHidden/>
    <w:qFormat/>
    <w:rsid w:val="0079764b"/>
    <w:rPr>
      <w:rFonts w:ascii="Segoe UI" w:hAnsi="Segoe UI" w:cs="Segoe UI"/>
      <w:sz w:val="18"/>
      <w:szCs w:val="18"/>
    </w:rPr>
  </w:style>
  <w:style w:type="character" w:styleId="UnresolvedMention">
    <w:name w:val="Unresolved Mention"/>
    <w:basedOn w:val="DefaultParagraphFont"/>
    <w:uiPriority w:val="99"/>
    <w:semiHidden/>
    <w:unhideWhenUsed/>
    <w:qFormat/>
    <w:rsid w:val="00f20380"/>
    <w:rPr>
      <w:color w:val="605E5C"/>
      <w:shd w:fill="E1DFDD" w:val="clear"/>
    </w:rPr>
  </w:style>
  <w:style w:type="paragraph" w:styleId="Kop">
    <w:name w:val="Kop"/>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uiPriority w:val="1"/>
    <w:qFormat/>
    <w:rsid w:val="00961e6b"/>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nl-NL" w:eastAsia="en-US" w:bidi="ar-SA"/>
    </w:rPr>
  </w:style>
  <w:style w:type="paragraph" w:styleId="BalloonText">
    <w:name w:val="Balloon Text"/>
    <w:basedOn w:val="Normal"/>
    <w:link w:val="BallontekstChar"/>
    <w:uiPriority w:val="99"/>
    <w:semiHidden/>
    <w:unhideWhenUsed/>
    <w:qFormat/>
    <w:rsid w:val="0079764b"/>
    <w:pPr>
      <w:spacing w:lineRule="auto" w:line="240" w:before="0" w:after="0"/>
    </w:pPr>
    <w:rPr>
      <w:rFonts w:ascii="Segoe UI" w:hAnsi="Segoe UI" w:cs="Segoe UI"/>
      <w:sz w:val="18"/>
      <w:szCs w:val="18"/>
    </w:rPr>
  </w:style>
  <w:style w:type="numbering" w:styleId="Geenlijst" w:default="1">
    <w:name w:val="Geen lij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ridgewesepe@outlook.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Kantoorthema">
  <a:themeElements>
    <a:clrScheme name="Kantoor">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6057F-FAA8-49B0-9DAB-D78F5E0E0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LibreOffice/25.2.6.2$Windows_X86_64 LibreOffice_project/729c5bfe710f5eb71ed3bbde9e06a6065e9c6c5d</Application>
  <AppVersion>15.0000</AppVersion>
  <Pages>2</Pages>
  <Words>279</Words>
  <Characters>1581</Characters>
  <CharactersWithSpaces>1878</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2025-09-13T14:10:00Z</dcterms:created>
  <dc:creator>F Nieuwenhuis</dc:creator>
  <dc:description/>
  <dc:language>nl-NL</dc:language>
  <cp:lastModifiedBy>Martien Heijting</cp:lastModifiedBy>
  <cp:lastPrinted>2014-08-19T11:42:00Z</cp:lastPrinted>
  <dcterms:modified xsi:type="dcterms:W3CDTF">2025-09-13T14:10:00Z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